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20" w:rsidRPr="00B87820" w:rsidRDefault="00B87820" w:rsidP="00B87820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B87820">
        <w:rPr>
          <w:rFonts w:ascii="PT Astra Serif" w:eastAsiaTheme="minorEastAsia" w:hAnsi="PT Astra Serif" w:cs="Calibri"/>
          <w:sz w:val="28"/>
          <w:szCs w:val="28"/>
        </w:rPr>
        <w:t>Приложение 1</w:t>
      </w:r>
    </w:p>
    <w:p w:rsidR="00B87820" w:rsidRPr="00B87820" w:rsidRDefault="00B87820" w:rsidP="00B8782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B87820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B87820" w:rsidRPr="00B87820" w:rsidRDefault="00B87820" w:rsidP="00B8782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B87820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B87820" w:rsidRPr="00B87820" w:rsidRDefault="00B87820" w:rsidP="00B8782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B87820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B87820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B87820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B87820" w:rsidRPr="00B87820" w:rsidRDefault="00B87820" w:rsidP="00B8782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B87820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B87820" w:rsidRPr="00B87820" w:rsidRDefault="00B87820" w:rsidP="00B8782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B87820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B87820" w:rsidRPr="00B87820" w:rsidRDefault="00B87820" w:rsidP="00B8782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B87820" w:rsidRPr="00B87820" w:rsidRDefault="00B87820" w:rsidP="00B8782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0" w:name="P93"/>
      <w:bookmarkEnd w:id="0"/>
      <w:r w:rsidRPr="00B87820">
        <w:rPr>
          <w:rFonts w:ascii="PT Astra Serif" w:eastAsiaTheme="minorEastAsia" w:hAnsi="PT Astra Serif" w:cs="Calibri"/>
          <w:b/>
          <w:sz w:val="28"/>
          <w:szCs w:val="28"/>
        </w:rPr>
        <w:t>ДОХОДЫ БЮДЖЕТА ТЕРРИТОРИАЛЬНОГО ФОНДА ОБЯЗАТЕЛЬНОГО</w:t>
      </w:r>
    </w:p>
    <w:p w:rsidR="00B87820" w:rsidRPr="00B87820" w:rsidRDefault="00B87820" w:rsidP="00B8782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B87820">
        <w:rPr>
          <w:rFonts w:ascii="PT Astra Serif" w:eastAsiaTheme="minorEastAsia" w:hAnsi="PT Astra Serif" w:cs="Calibri"/>
          <w:b/>
          <w:sz w:val="28"/>
          <w:szCs w:val="28"/>
        </w:rPr>
        <w:t>МЕДИЦИНСКОГО СТРАХОВАНИЯ САРАТОВСКОЙ ОБЛАСТИ НА 2023 ГОД</w:t>
      </w:r>
    </w:p>
    <w:p w:rsidR="00B87820" w:rsidRPr="00B87820" w:rsidRDefault="00B87820" w:rsidP="00B87820">
      <w:pPr>
        <w:widowControl w:val="0"/>
        <w:overflowPunct/>
        <w:adjustRightInd/>
        <w:spacing w:after="1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5560"/>
        <w:gridCol w:w="113"/>
      </w:tblGrid>
      <w:tr w:rsidR="00B87820" w:rsidRPr="00B87820" w:rsidTr="00074A6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Список изменяющих документов</w:t>
            </w:r>
          </w:p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proofErr w:type="gramStart"/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(в ред. </w:t>
            </w:r>
            <w:hyperlink r:id="rId9">
              <w:r w:rsidRPr="00B87820">
                <w:rPr>
                  <w:rFonts w:ascii="PT Astra Serif" w:eastAsiaTheme="minorEastAsia" w:hAnsi="PT Astra Serif" w:cs="Calibri"/>
                  <w:sz w:val="28"/>
                  <w:szCs w:val="28"/>
                </w:rPr>
                <w:t>Закона</w:t>
              </w:r>
            </w:hyperlink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Саратовской области</w:t>
            </w:r>
            <w:proofErr w:type="gramEnd"/>
          </w:p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от 01.11.2023 N 126-ЗСО)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</w:tbl>
    <w:p w:rsidR="00B87820" w:rsidRPr="00B87820" w:rsidRDefault="00B87820" w:rsidP="00B8782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1191"/>
        <w:gridCol w:w="1814"/>
        <w:gridCol w:w="1304"/>
        <w:gridCol w:w="1814"/>
        <w:gridCol w:w="1701"/>
      </w:tblGrid>
      <w:tr w:rsidR="00B87820" w:rsidRPr="00B87820" w:rsidTr="00B44C36">
        <w:tc>
          <w:tcPr>
            <w:tcW w:w="7575" w:type="dxa"/>
            <w:vMerge w:val="restart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 дохода</w:t>
            </w:r>
          </w:p>
        </w:tc>
        <w:tc>
          <w:tcPr>
            <w:tcW w:w="6123" w:type="dxa"/>
            <w:gridSpan w:val="4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Код классификации доходов бюджетов</w:t>
            </w:r>
          </w:p>
        </w:tc>
        <w:tc>
          <w:tcPr>
            <w:tcW w:w="1701" w:type="dxa"/>
            <w:vMerge w:val="restart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Сумма</w:t>
            </w:r>
          </w:p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(тыс. рублей)</w:t>
            </w:r>
          </w:p>
        </w:tc>
      </w:tr>
      <w:tr w:rsidR="00B87820" w:rsidRPr="00B87820" w:rsidTr="00B44C36">
        <w:tc>
          <w:tcPr>
            <w:tcW w:w="7575" w:type="dxa"/>
            <w:vMerge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главного администратора доходов бюджета</w:t>
            </w:r>
          </w:p>
        </w:tc>
        <w:tc>
          <w:tcPr>
            <w:tcW w:w="1814" w:type="dxa"/>
            <w:vMerge w:val="restart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вида доходов бюджетов</w:t>
            </w:r>
          </w:p>
        </w:tc>
        <w:tc>
          <w:tcPr>
            <w:tcW w:w="3118" w:type="dxa"/>
            <w:gridSpan w:val="2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подвида доходов бюджетов</w:t>
            </w:r>
          </w:p>
        </w:tc>
        <w:tc>
          <w:tcPr>
            <w:tcW w:w="1701" w:type="dxa"/>
            <w:vMerge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  <w:tr w:rsidR="00B87820" w:rsidRPr="00B87820" w:rsidTr="00B44C36">
        <w:tc>
          <w:tcPr>
            <w:tcW w:w="7575" w:type="dxa"/>
            <w:vMerge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814" w:type="dxa"/>
            <w:vMerge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группа подвида доходов бюджетов</w:t>
            </w:r>
          </w:p>
        </w:tc>
        <w:tc>
          <w:tcPr>
            <w:tcW w:w="1814" w:type="dxa"/>
            <w:vAlign w:val="center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аналитическая группа под</w:t>
            </w:r>
            <w:bookmarkStart w:id="1" w:name="_GoBack"/>
            <w:bookmarkEnd w:id="1"/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вида доходов бюджетов</w:t>
            </w:r>
          </w:p>
        </w:tc>
        <w:tc>
          <w:tcPr>
            <w:tcW w:w="1701" w:type="dxa"/>
            <w:vMerge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4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1 00 00000 00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145789,0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1 13 00000 00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129477,5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1 13 02000 00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129477,5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1 13 02990 00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129477,5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1 13 02999 09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129477,5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1 16 00000 00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16311,5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1 16 07000 00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3723,1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1 16 07000 01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proofErr w:type="gramStart"/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</w:t>
            </w: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(муниципальным) контрактом</w:t>
            </w:r>
            <w:proofErr w:type="gramEnd"/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1 16 07010 00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1 16 07010 09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1 16 07090 00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3721,6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1 16 07090 09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3721,6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1 16 10000 00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12588,4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1 16 10100 00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7706,6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территориальных фондов обязательного медицинского страхования)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1 16 10100 09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7706,6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1 16 10110 00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1270,6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1 16 10119 09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1270,6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1 16 10120 00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3611,2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1 16 10127 01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3611,2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91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2 00 00000 00</w:t>
            </w:r>
          </w:p>
        </w:tc>
        <w:tc>
          <w:tcPr>
            <w:tcW w:w="1304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701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36966835,9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2 02 00000 00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37426274,1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2 02 50000 00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37426274,1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2 02 55093 09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36822066,4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</w:t>
            </w:r>
            <w:proofErr w:type="spellStart"/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софинансирования</w:t>
            </w:r>
            <w:proofErr w:type="spellEnd"/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2 02 55257 09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256334,8</w:t>
            </w:r>
          </w:p>
        </w:tc>
      </w:tr>
      <w:tr w:rsidR="00B87820" w:rsidRPr="00B87820" w:rsidTr="00B44C36">
        <w:tc>
          <w:tcPr>
            <w:tcW w:w="7575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proofErr w:type="gramStart"/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2 02 55258 09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1002,5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2 02 59999 00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346870,4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2 02 59999 09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346870,4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Доходы бюджетов бюджетной системы Российской </w:t>
            </w: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2 18 00000 00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2757,4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2 18 00000 00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2757,4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2 18 00000 09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2757,4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2 18 73000 09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2757,4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2 19 00000 00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-462195,6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2 19 00000 09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-462195,6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Возврат остатков субвенций прошлых лет на финансовое </w:t>
            </w: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2 19 55093 09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-13188,3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2 19 55257 09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-447300,3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2 19 55258 09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-1614,6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2 19 73000 09</w:t>
            </w: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-92,4</w:t>
            </w:r>
          </w:p>
        </w:tc>
      </w:tr>
      <w:tr w:rsidR="00B87820" w:rsidRPr="00B87820" w:rsidTr="00B44C36">
        <w:tc>
          <w:tcPr>
            <w:tcW w:w="7575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Всего доходов</w:t>
            </w:r>
          </w:p>
        </w:tc>
        <w:tc>
          <w:tcPr>
            <w:tcW w:w="1191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30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814" w:type="dxa"/>
          </w:tcPr>
          <w:p w:rsidR="00B87820" w:rsidRPr="00B87820" w:rsidRDefault="00B87820" w:rsidP="00B8782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B87820" w:rsidRPr="00B87820" w:rsidRDefault="00B87820" w:rsidP="00B8782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B87820">
              <w:rPr>
                <w:rFonts w:ascii="PT Astra Serif" w:eastAsiaTheme="minorEastAsia" w:hAnsi="PT Astra Serif" w:cs="Calibri"/>
                <w:sz w:val="28"/>
                <w:szCs w:val="28"/>
              </w:rPr>
              <w:t>37112624,9</w:t>
            </w:r>
          </w:p>
        </w:tc>
      </w:tr>
    </w:tbl>
    <w:p w:rsidR="00B87820" w:rsidRPr="00B87820" w:rsidRDefault="00B87820" w:rsidP="00B8782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B87820" w:rsidRPr="00B87820" w:rsidRDefault="00B87820" w:rsidP="00B8782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B87820" w:rsidRPr="00B87820" w:rsidRDefault="00B87820" w:rsidP="00B8782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5847A0" w:rsidRPr="00B87820" w:rsidRDefault="005847A0" w:rsidP="00B87820"/>
    <w:sectPr w:rsidR="005847A0" w:rsidRPr="00B87820" w:rsidSect="00AA0E09">
      <w:headerReference w:type="default" r:id="rId10"/>
      <w:pgSz w:w="16838" w:h="11906" w:orient="landscape"/>
      <w:pgMar w:top="709" w:right="42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D8" w:rsidRDefault="00BA1DD8" w:rsidP="005847A0">
      <w:r>
        <w:separator/>
      </w:r>
    </w:p>
  </w:endnote>
  <w:endnote w:type="continuationSeparator" w:id="0">
    <w:p w:rsidR="00BA1DD8" w:rsidRDefault="00BA1DD8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D8" w:rsidRDefault="00BA1DD8" w:rsidP="005847A0">
      <w:r>
        <w:separator/>
      </w:r>
    </w:p>
  </w:footnote>
  <w:footnote w:type="continuationSeparator" w:id="0">
    <w:p w:rsidR="00BA1DD8" w:rsidRDefault="00BA1DD8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C36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43A63"/>
    <w:rsid w:val="005847A0"/>
    <w:rsid w:val="006C4724"/>
    <w:rsid w:val="006E2B41"/>
    <w:rsid w:val="0071555E"/>
    <w:rsid w:val="008C775F"/>
    <w:rsid w:val="00AA0E09"/>
    <w:rsid w:val="00B44C36"/>
    <w:rsid w:val="00B87820"/>
    <w:rsid w:val="00BA1DD8"/>
    <w:rsid w:val="00C20C82"/>
    <w:rsid w:val="00D046E6"/>
    <w:rsid w:val="00D25205"/>
    <w:rsid w:val="00DB61D0"/>
    <w:rsid w:val="00ED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A0E09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A0E09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21ED4AED7819494AD47BF5604C822ED004F87E4208A4FBE1FE3EF6C1B358C3DEB3734CCCE6A9B23A4FF2ACE3E5B39FA4AF638C4A3CC18FF4A00244Q5E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67758-4A17-46DC-90FC-2268392CA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7</cp:revision>
  <dcterms:created xsi:type="dcterms:W3CDTF">2020-10-09T15:23:00Z</dcterms:created>
  <dcterms:modified xsi:type="dcterms:W3CDTF">2023-11-07T08:14:00Z</dcterms:modified>
</cp:coreProperties>
</file>